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D89FE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0"/>
          <w:szCs w:val="20"/>
          <w:lang w:eastAsia="ru-RU"/>
        </w:rPr>
      </w:pPr>
      <w:bookmarkStart w:id="0" w:name="_GoBack"/>
      <w:bookmarkEnd w:id="0"/>
    </w:p>
    <w:p w14:paraId="477D89FF" w14:textId="55398DF4" w:rsidR="00127222" w:rsidRDefault="001D6A68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5" wp14:editId="50E3FBA3">
            <wp:extent cx="1752600" cy="12763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00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ЦВСНП ГУ МВД России по Самарской области – один из субъектов системы профилактики правонарушений несовершеннолетних  на территории Самарской области. Рассчитан на помещение несовершеннолетних обоих полов, в возрасте от 7 до 17 лет.</w:t>
      </w:r>
    </w:p>
    <w:p w14:paraId="477D8A01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соответствии с частью 1 статьи 22 ФЗ            № 120 «Об основах системы профилактики безнадзорности и правонарушений несовершеннолетних» ЦВСНП:</w:t>
      </w:r>
    </w:p>
    <w:p w14:paraId="477D8A02" w14:textId="77777777" w:rsidR="00127222" w:rsidRDefault="00127222" w:rsidP="004968A3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обеспечивают круглосуточный прием и временное </w:t>
      </w:r>
      <w:r w:rsidRPr="00C56DA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содержание несовершеннолетних правонарушителей в целях защиты их жизни, здоровья и предупреждения повторных правонарушений;</w:t>
      </w:r>
    </w:p>
    <w:p w14:paraId="477D8A03" w14:textId="77777777" w:rsidR="00127222" w:rsidRDefault="00127222" w:rsidP="004968A3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проводят индивидуальную профилактическую работу с доставленными несовершеннолетними, выявляют среди них лиц, причастных к совершению преступлений и общественно опасных деяний, а также устанавливают обстоятельства, причины и условия, способствующие их совершению, и информируют об этом соответствующие ОВД и другие заинтересованные органы и учреждения;</w:t>
      </w:r>
    </w:p>
    <w:p w14:paraId="477D8A04" w14:textId="77777777" w:rsidR="00127222" w:rsidRDefault="00127222" w:rsidP="00747D2A">
      <w:pPr>
        <w:pStyle w:val="a3"/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34479B">
        <w:rPr>
          <w:rFonts w:ascii="Times New Roman" w:hAnsi="Times New Roman"/>
          <w:sz w:val="20"/>
          <w:szCs w:val="20"/>
        </w:rPr>
        <w:t>доставляют несовершеннолетних в специальные учебно-воспитательные учреждения закрытого типа, а также осуществляют в пределах своей компетенции другие меры по устройству несовершеннолетних, содержащихся в указанных учреждениях.</w:t>
      </w:r>
      <w:r>
        <w:rPr>
          <w:rFonts w:ascii="Times New Roman" w:hAnsi="Times New Roman"/>
          <w:sz w:val="20"/>
          <w:szCs w:val="20"/>
        </w:rPr>
        <w:t xml:space="preserve"> </w:t>
      </w:r>
    </w:p>
    <w:p w14:paraId="477D8A05" w14:textId="77777777" w:rsidR="00127222" w:rsidRPr="0034479B" w:rsidRDefault="00127222" w:rsidP="00D2124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</w:p>
    <w:p w14:paraId="477D8A06" w14:textId="55074DDC" w:rsidR="00127222" w:rsidRDefault="001D6A68" w:rsidP="0034479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6" wp14:editId="45E749CE">
            <wp:extent cx="2057400" cy="1219200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222">
        <w:rPr>
          <w:rFonts w:ascii="Times New Roman" w:hAnsi="Times New Roman"/>
          <w:sz w:val="20"/>
          <w:szCs w:val="20"/>
        </w:rPr>
        <w:t xml:space="preserve"> </w:t>
      </w:r>
    </w:p>
    <w:p w14:paraId="477D8A07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08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09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Организация индивидуально-воспитательной работы с несовершеннолетними строится по 4 направлениям:</w:t>
      </w:r>
    </w:p>
    <w:p w14:paraId="477D8A0A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гражданско-правовое;</w:t>
      </w:r>
    </w:p>
    <w:p w14:paraId="477D8A0B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нравственно-патриотическое;</w:t>
      </w:r>
    </w:p>
    <w:p w14:paraId="477D8A0C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художественно-эстетическое;</w:t>
      </w:r>
    </w:p>
    <w:p w14:paraId="477D8A0D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- трудовое, экологическое.</w:t>
      </w:r>
    </w:p>
    <w:p w14:paraId="477D8A0E" w14:textId="77777777" w:rsidR="00127222" w:rsidRPr="00206437" w:rsidRDefault="00127222" w:rsidP="004968A3">
      <w:pPr>
        <w:pStyle w:val="3"/>
        <w:spacing w:after="0"/>
        <w:ind w:firstLine="426"/>
        <w:jc w:val="both"/>
        <w:rPr>
          <w:sz w:val="20"/>
          <w:szCs w:val="20"/>
        </w:rPr>
      </w:pPr>
      <w:r w:rsidRPr="00206437">
        <w:rPr>
          <w:sz w:val="20"/>
          <w:szCs w:val="20"/>
        </w:rPr>
        <w:t xml:space="preserve">При проведении мероприятий используются все формы воспитания (беседы, диспуты, конкурсы, викторины, литературные и театральные гостиные, спортивные турниры, семинары-практикумы, мастер-классы, мультимедийные презентации и т.д.). </w:t>
      </w:r>
    </w:p>
    <w:p w14:paraId="477D8A0F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10" w14:textId="5B30B0F0" w:rsidR="00127222" w:rsidRDefault="001D6A68" w:rsidP="0034479B">
      <w:pPr>
        <w:spacing w:after="0" w:line="240" w:lineRule="auto"/>
        <w:ind w:firstLine="42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7" wp14:editId="3177C797">
            <wp:extent cx="2438400" cy="1704975"/>
            <wp:effectExtent l="0" t="0" r="0" b="9525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11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14:paraId="477D8A12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Более 61% несовершеннолетних содержащихся в ЦВСНП, встают на путь исправления.</w:t>
      </w:r>
    </w:p>
    <w:p w14:paraId="477D8A13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Одной из характерных черт воспитательной работы в ЦВСНП является сопряженность процесса воспитания с образовательным процессом, который осуществляется педагогами МБОУ «Школа № 134    г.о. Самара»</w:t>
      </w:r>
    </w:p>
    <w:p w14:paraId="477D8A14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15" w14:textId="5187AF0D" w:rsidR="00127222" w:rsidRDefault="001D6A68" w:rsidP="008D2E22">
      <w:pPr>
        <w:spacing w:after="0" w:line="240" w:lineRule="auto"/>
        <w:ind w:firstLine="42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8" wp14:editId="5075C808">
            <wp:extent cx="2466975" cy="1771650"/>
            <wp:effectExtent l="0" t="0" r="9525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16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17" w14:textId="77777777" w:rsidR="00127222" w:rsidRDefault="00127222" w:rsidP="0034479B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18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19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</w:t>
      </w:r>
      <w:r w:rsidRPr="00206437">
        <w:rPr>
          <w:rFonts w:ascii="Times New Roman" w:hAnsi="Times New Roman"/>
          <w:sz w:val="20"/>
          <w:szCs w:val="20"/>
        </w:rPr>
        <w:t xml:space="preserve">сихологами ЦВСНП осуществляется психологическое сопровождение </w:t>
      </w:r>
      <w:r>
        <w:rPr>
          <w:rFonts w:ascii="Times New Roman" w:hAnsi="Times New Roman"/>
          <w:sz w:val="20"/>
          <w:szCs w:val="20"/>
        </w:rPr>
        <w:t xml:space="preserve">несовершеннолетних помещенных в ЦВСНП. </w:t>
      </w:r>
    </w:p>
    <w:p w14:paraId="477D8A1A" w14:textId="4182530E" w:rsidR="00127222" w:rsidRDefault="001D6A68" w:rsidP="0034479B">
      <w:pPr>
        <w:spacing w:after="0" w:line="240" w:lineRule="auto"/>
        <w:ind w:firstLine="42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9" wp14:editId="47AC8BF7">
            <wp:extent cx="1828800" cy="121920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1B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1C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 несовершеннолетними п</w:t>
      </w:r>
      <w:r w:rsidRPr="00A03860">
        <w:rPr>
          <w:rFonts w:ascii="Times New Roman" w:hAnsi="Times New Roman"/>
          <w:sz w:val="20"/>
          <w:szCs w:val="20"/>
        </w:rPr>
        <w:t>ровод</w:t>
      </w:r>
      <w:r>
        <w:rPr>
          <w:rFonts w:ascii="Times New Roman" w:hAnsi="Times New Roman"/>
          <w:sz w:val="20"/>
          <w:szCs w:val="20"/>
        </w:rPr>
        <w:t>я</w:t>
      </w:r>
      <w:r w:rsidRPr="00A03860">
        <w:rPr>
          <w:rFonts w:ascii="Times New Roman" w:hAnsi="Times New Roman"/>
          <w:sz w:val="20"/>
          <w:szCs w:val="20"/>
        </w:rPr>
        <w:t>тся  первичн</w:t>
      </w:r>
      <w:r>
        <w:rPr>
          <w:rFonts w:ascii="Times New Roman" w:hAnsi="Times New Roman"/>
          <w:sz w:val="20"/>
          <w:szCs w:val="20"/>
        </w:rPr>
        <w:t>ы</w:t>
      </w:r>
      <w:r w:rsidRPr="00A03860">
        <w:rPr>
          <w:rFonts w:ascii="Times New Roman" w:hAnsi="Times New Roman"/>
          <w:sz w:val="20"/>
          <w:szCs w:val="20"/>
        </w:rPr>
        <w:t>е психодиагностическ</w:t>
      </w:r>
      <w:r>
        <w:rPr>
          <w:rFonts w:ascii="Times New Roman" w:hAnsi="Times New Roman"/>
          <w:sz w:val="20"/>
          <w:szCs w:val="20"/>
        </w:rPr>
        <w:t>и</w:t>
      </w:r>
      <w:r w:rsidRPr="00A03860">
        <w:rPr>
          <w:rFonts w:ascii="Times New Roman" w:hAnsi="Times New Roman"/>
          <w:sz w:val="20"/>
          <w:szCs w:val="20"/>
        </w:rPr>
        <w:t>е обследован</w:t>
      </w:r>
      <w:r>
        <w:rPr>
          <w:rFonts w:ascii="Times New Roman" w:hAnsi="Times New Roman"/>
          <w:sz w:val="20"/>
          <w:szCs w:val="20"/>
        </w:rPr>
        <w:t xml:space="preserve">ия,  </w:t>
      </w:r>
      <w:r w:rsidRPr="00A03860">
        <w:rPr>
          <w:rFonts w:ascii="Times New Roman" w:hAnsi="Times New Roman"/>
          <w:sz w:val="20"/>
          <w:szCs w:val="20"/>
        </w:rPr>
        <w:t>групповы</w:t>
      </w:r>
      <w:r>
        <w:rPr>
          <w:rFonts w:ascii="Times New Roman" w:hAnsi="Times New Roman"/>
          <w:sz w:val="20"/>
          <w:szCs w:val="20"/>
        </w:rPr>
        <w:t>е</w:t>
      </w:r>
      <w:r w:rsidRPr="00A03860">
        <w:rPr>
          <w:rFonts w:ascii="Times New Roman" w:hAnsi="Times New Roman"/>
          <w:sz w:val="20"/>
          <w:szCs w:val="20"/>
        </w:rPr>
        <w:t xml:space="preserve"> и  индивидуальн</w:t>
      </w:r>
      <w:r>
        <w:rPr>
          <w:rFonts w:ascii="Times New Roman" w:hAnsi="Times New Roman"/>
          <w:sz w:val="20"/>
          <w:szCs w:val="20"/>
        </w:rPr>
        <w:t>ые</w:t>
      </w:r>
      <w:r w:rsidRPr="00A03860">
        <w:rPr>
          <w:rFonts w:ascii="Times New Roman" w:hAnsi="Times New Roman"/>
          <w:sz w:val="20"/>
          <w:szCs w:val="20"/>
        </w:rPr>
        <w:t xml:space="preserve"> психокоррекционн</w:t>
      </w:r>
      <w:r>
        <w:rPr>
          <w:rFonts w:ascii="Times New Roman" w:hAnsi="Times New Roman"/>
          <w:sz w:val="20"/>
          <w:szCs w:val="20"/>
        </w:rPr>
        <w:t>ы</w:t>
      </w:r>
      <w:r w:rsidRPr="00A03860">
        <w:rPr>
          <w:rFonts w:ascii="Times New Roman" w:hAnsi="Times New Roman"/>
          <w:sz w:val="20"/>
          <w:szCs w:val="20"/>
        </w:rPr>
        <w:t>е заняти</w:t>
      </w:r>
      <w:r>
        <w:rPr>
          <w:rFonts w:ascii="Times New Roman" w:hAnsi="Times New Roman"/>
          <w:sz w:val="20"/>
          <w:szCs w:val="20"/>
        </w:rPr>
        <w:t>я</w:t>
      </w:r>
      <w:r w:rsidRPr="00A03860">
        <w:rPr>
          <w:rFonts w:ascii="Times New Roman" w:hAnsi="Times New Roman"/>
          <w:sz w:val="20"/>
          <w:szCs w:val="20"/>
        </w:rPr>
        <w:t>.</w:t>
      </w:r>
    </w:p>
    <w:p w14:paraId="477D8A1D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1E" w14:textId="042F9E37" w:rsidR="00127222" w:rsidRDefault="001D6A68" w:rsidP="008D2E22">
      <w:pPr>
        <w:spacing w:after="0" w:line="240" w:lineRule="auto"/>
        <w:ind w:firstLine="426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A" wp14:editId="427E592B">
            <wp:extent cx="2057400" cy="1438275"/>
            <wp:effectExtent l="0" t="0" r="0" b="9525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1F" w14:textId="77777777" w:rsidR="00127222" w:rsidRDefault="00127222" w:rsidP="008D2E22">
      <w:pPr>
        <w:spacing w:after="0" w:line="240" w:lineRule="auto"/>
        <w:ind w:firstLine="426"/>
        <w:jc w:val="center"/>
        <w:rPr>
          <w:rFonts w:ascii="Times New Roman" w:hAnsi="Times New Roman"/>
          <w:sz w:val="20"/>
          <w:szCs w:val="20"/>
        </w:rPr>
      </w:pPr>
    </w:p>
    <w:p w14:paraId="477D8A20" w14:textId="77777777" w:rsidR="00127222" w:rsidRPr="00A54F3E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  <w:r w:rsidRPr="00A54F3E">
        <w:rPr>
          <w:rFonts w:ascii="Times New Roman" w:hAnsi="Times New Roman"/>
          <w:sz w:val="20"/>
          <w:szCs w:val="20"/>
        </w:rPr>
        <w:t xml:space="preserve">По результатам проведенных исследований готовятся характеристики и рекомендации, информации, которые направляются в учреждения системы профилактики безнадзорности и правонарушений несовершеннолетних, в том числе в образовательные организации и иные  заинтересованные ведомства, для организации профилактической и коррекционной работы с </w:t>
      </w:r>
      <w:r>
        <w:rPr>
          <w:rFonts w:ascii="Times New Roman" w:hAnsi="Times New Roman"/>
          <w:sz w:val="20"/>
          <w:szCs w:val="20"/>
        </w:rPr>
        <w:t xml:space="preserve">несовершеннолетними </w:t>
      </w:r>
      <w:r w:rsidRPr="00A54F3E">
        <w:rPr>
          <w:rFonts w:ascii="Times New Roman" w:hAnsi="Times New Roman"/>
          <w:sz w:val="20"/>
          <w:szCs w:val="20"/>
        </w:rPr>
        <w:t xml:space="preserve">и их семьями с учетом их индивидуальных особенностей. </w:t>
      </w:r>
      <w:r w:rsidRPr="00A54F3E">
        <w:rPr>
          <w:rFonts w:ascii="Times New Roman" w:hAnsi="Times New Roman"/>
          <w:sz w:val="20"/>
          <w:szCs w:val="20"/>
        </w:rPr>
        <w:tab/>
        <w:t xml:space="preserve"> </w:t>
      </w:r>
    </w:p>
    <w:p w14:paraId="477D8A21" w14:textId="15F67B35" w:rsidR="00127222" w:rsidRDefault="001D6A68" w:rsidP="0034479B">
      <w:pPr>
        <w:spacing w:after="0" w:line="240" w:lineRule="auto"/>
        <w:ind w:firstLine="42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B" wp14:editId="188DE0D1">
            <wp:extent cx="2057400" cy="127635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22" w14:textId="77777777" w:rsidR="00127222" w:rsidRDefault="00127222" w:rsidP="004968A3">
      <w:pPr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p w14:paraId="477D8A23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477D8A24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477D8A25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На базе ЦВСНП организовано физическое воспитание несовершеннолетних. Подспорьем в этом служит наличие в ЦВСНП спортивного и тренажерного залов. </w:t>
      </w:r>
    </w:p>
    <w:p w14:paraId="477D8A26" w14:textId="4C883A08" w:rsidR="00127222" w:rsidRDefault="001D6A68" w:rsidP="008D2E22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C" wp14:editId="4DB5A503">
            <wp:extent cx="2266950" cy="137160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27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</w:p>
    <w:p w14:paraId="477D8A28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Инструкторами по физическому воспитанию 5 раз в неделю с подростками проводятся профильные теоретические и практические занятия.</w:t>
      </w:r>
    </w:p>
    <w:p w14:paraId="477D8A29" w14:textId="7216B381" w:rsidR="00127222" w:rsidRDefault="001D6A68" w:rsidP="008D2E22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D" wp14:editId="03C68631">
            <wp:extent cx="2266950" cy="1504950"/>
            <wp:effectExtent l="0" t="0" r="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2A" w14:textId="77777777" w:rsidR="00127222" w:rsidRDefault="00127222" w:rsidP="003B56CF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</w:p>
    <w:p w14:paraId="477D8A2B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Физическая культура призвана сформировать у несовершеннолетних устойчивые мотивы и потребности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</w:t>
      </w:r>
    </w:p>
    <w:p w14:paraId="477D8A2C" w14:textId="7712AC59" w:rsidR="00127222" w:rsidRDefault="001D6A68" w:rsidP="008D2E22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E" wp14:editId="683FEA76">
            <wp:extent cx="2266950" cy="1590675"/>
            <wp:effectExtent l="0" t="0" r="0" b="9525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2D" w14:textId="77777777" w:rsidR="00127222" w:rsidRDefault="00127222" w:rsidP="003B56CF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</w:p>
    <w:p w14:paraId="477D8A2E" w14:textId="77777777" w:rsidR="00127222" w:rsidRDefault="00127222" w:rsidP="00907C68">
      <w:pPr>
        <w:pStyle w:val="a3"/>
        <w:tabs>
          <w:tab w:val="left" w:pos="709"/>
          <w:tab w:val="left" w:pos="9071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0"/>
          <w:szCs w:val="20"/>
        </w:rPr>
      </w:pPr>
    </w:p>
    <w:p w14:paraId="477D8A2F" w14:textId="77777777" w:rsidR="00127222" w:rsidRDefault="00127222" w:rsidP="00907C68">
      <w:pPr>
        <w:pStyle w:val="a3"/>
        <w:tabs>
          <w:tab w:val="left" w:pos="709"/>
          <w:tab w:val="left" w:pos="9071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/>
          <w:sz w:val="20"/>
          <w:szCs w:val="20"/>
        </w:rPr>
      </w:pPr>
    </w:p>
    <w:p w14:paraId="477D8A30" w14:textId="77777777" w:rsidR="00127222" w:rsidRDefault="00127222" w:rsidP="00907C68">
      <w:pPr>
        <w:pStyle w:val="a3"/>
        <w:tabs>
          <w:tab w:val="left" w:pos="709"/>
          <w:tab w:val="left" w:pos="9071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 ЦВСНП организовано медицинское обеспечение </w:t>
      </w:r>
      <w:r>
        <w:rPr>
          <w:rFonts w:ascii="Times New Roman" w:hAnsi="Times New Roman"/>
          <w:sz w:val="20"/>
          <w:szCs w:val="20"/>
        </w:rPr>
        <w:t>несовершеннолетних</w:t>
      </w:r>
      <w:r>
        <w:rPr>
          <w:rFonts w:ascii="Times New Roman" w:hAnsi="Times New Roman"/>
          <w:color w:val="000000"/>
          <w:sz w:val="20"/>
          <w:szCs w:val="20"/>
        </w:rPr>
        <w:t>.</w:t>
      </w:r>
    </w:p>
    <w:p w14:paraId="477D8A31" w14:textId="77777777" w:rsidR="00127222" w:rsidRDefault="00127222" w:rsidP="005535DE">
      <w:pPr>
        <w:pStyle w:val="a3"/>
        <w:tabs>
          <w:tab w:val="left" w:pos="709"/>
          <w:tab w:val="left" w:pos="9071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 штате медицинской части ЦВСНП: врач, фельдшер, 3 медсестры. </w:t>
      </w:r>
    </w:p>
    <w:p w14:paraId="477D8A32" w14:textId="77777777" w:rsidR="00127222" w:rsidRDefault="00127222" w:rsidP="005535DE">
      <w:pPr>
        <w:pStyle w:val="a3"/>
        <w:tabs>
          <w:tab w:val="left" w:pos="709"/>
          <w:tab w:val="left" w:pos="9071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 помещении несовершеннолетних в ЦВСНП отсутствуют ограничения по состоянию здоровья несовершеннолетних. В случае поступления несовершеннолетнего с назначением врача, выполняются все рекомендации узких специалистов.</w:t>
      </w:r>
    </w:p>
    <w:p w14:paraId="477D8A33" w14:textId="2EC6A193" w:rsidR="00127222" w:rsidRPr="002D0ED8" w:rsidRDefault="001D6A68" w:rsidP="008D2E22">
      <w:pPr>
        <w:pStyle w:val="a3"/>
        <w:tabs>
          <w:tab w:val="left" w:pos="709"/>
          <w:tab w:val="left" w:pos="9071"/>
        </w:tabs>
        <w:spacing w:after="0" w:line="240" w:lineRule="auto"/>
        <w:ind w:left="0" w:firstLine="709"/>
        <w:outlineLvl w:val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5F" wp14:editId="0785B03C">
            <wp:extent cx="2266950" cy="1219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34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477D8A35" w14:textId="77777777" w:rsidR="00127222" w:rsidRPr="005535DE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 соответствии с </w:t>
      </w:r>
      <w:r w:rsidRPr="005535DE">
        <w:rPr>
          <w:rFonts w:ascii="Times New Roman" w:hAnsi="Times New Roman"/>
          <w:sz w:val="20"/>
          <w:szCs w:val="20"/>
        </w:rPr>
        <w:t>требовани</w:t>
      </w:r>
      <w:r>
        <w:rPr>
          <w:rFonts w:ascii="Times New Roman" w:hAnsi="Times New Roman"/>
          <w:sz w:val="20"/>
          <w:szCs w:val="20"/>
        </w:rPr>
        <w:t>ями</w:t>
      </w:r>
      <w:r w:rsidRPr="005535DE">
        <w:rPr>
          <w:rFonts w:ascii="Times New Roman" w:hAnsi="Times New Roman"/>
          <w:sz w:val="20"/>
          <w:szCs w:val="20"/>
        </w:rPr>
        <w:t xml:space="preserve"> СанПиН 2.4.5.2409-08, утвержденного постановлением Главного государственного санитарного врача Российской Федерации от 23.07.2008 № 45</w:t>
      </w:r>
      <w:r>
        <w:rPr>
          <w:rFonts w:ascii="Times New Roman" w:hAnsi="Times New Roman"/>
          <w:sz w:val="20"/>
          <w:szCs w:val="20"/>
        </w:rPr>
        <w:t xml:space="preserve">, в </w:t>
      </w:r>
      <w:r>
        <w:rPr>
          <w:rFonts w:ascii="Times New Roman" w:hAnsi="Times New Roman"/>
          <w:color w:val="000000"/>
          <w:sz w:val="20"/>
          <w:szCs w:val="20"/>
        </w:rPr>
        <w:t xml:space="preserve">ЦВСНП организован 6-ти  разовый  </w:t>
      </w:r>
      <w:r>
        <w:rPr>
          <w:rFonts w:ascii="Times New Roman" w:hAnsi="Times New Roman"/>
          <w:sz w:val="20"/>
          <w:szCs w:val="20"/>
        </w:rPr>
        <w:t>прием пищи. Сбалансированное  питание положительно влияет на здоровье несовершеннолетних, его обязательным условием  является  разнообразное 12 дневное  меню.</w:t>
      </w:r>
    </w:p>
    <w:p w14:paraId="477D8A36" w14:textId="27C76C81" w:rsidR="00127222" w:rsidRPr="002D0ED8" w:rsidRDefault="001D6A68" w:rsidP="008D2E22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60" wp14:editId="490389B9">
            <wp:extent cx="2162175" cy="1276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37" w14:textId="77777777" w:rsidR="00127222" w:rsidRPr="005535DE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 окончании пребывания несовершеннолетних в ЦВСНП, сотрудниками Центра,  во взаимодействиями со службами системы профилактики, осуществляется мониторинг  дальнейшего поведения несовершеннолетних по месту жительства с целью оценки эффективности проводимой Центром работы.</w:t>
      </w:r>
    </w:p>
    <w:p w14:paraId="477D8A38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477D8A39" w14:textId="77777777" w:rsidR="00127222" w:rsidRDefault="00127222" w:rsidP="00DA106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14:paraId="477D8A3A" w14:textId="77777777" w:rsidR="00127222" w:rsidRPr="00DA1066" w:rsidRDefault="00127222" w:rsidP="00DA1066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DA1066">
        <w:rPr>
          <w:rFonts w:ascii="Times New Roman" w:hAnsi="Times New Roman"/>
          <w:b/>
          <w:sz w:val="20"/>
          <w:szCs w:val="20"/>
        </w:rPr>
        <w:t>ЦВСНП ГУ МВД России  по Самарской области</w:t>
      </w:r>
    </w:p>
    <w:p w14:paraId="477D8A3B" w14:textId="77777777" w:rsidR="00127222" w:rsidRDefault="00127222" w:rsidP="00CF6610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477D8A3C" w14:textId="77777777" w:rsidR="00127222" w:rsidRDefault="00127222" w:rsidP="00CF6610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477D8A3D" w14:textId="77777777" w:rsidR="00127222" w:rsidRDefault="00127222" w:rsidP="00CF6610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477D8A3E" w14:textId="6D0738D7" w:rsidR="00127222" w:rsidRDefault="001D6A68" w:rsidP="00CF6610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477D8A61" wp14:editId="1E3832F2">
            <wp:extent cx="1733550" cy="179070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3F" w14:textId="77777777" w:rsidR="00127222" w:rsidRDefault="00127222" w:rsidP="00CF6610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16"/>
          <w:szCs w:val="16"/>
          <w:lang w:eastAsia="ru-RU"/>
        </w:rPr>
      </w:pPr>
    </w:p>
    <w:p w14:paraId="477D8A40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477D8A41" w14:textId="77777777" w:rsidR="00127222" w:rsidRPr="003B56CF" w:rsidRDefault="00127222" w:rsidP="00CF6610">
      <w:pPr>
        <w:spacing w:after="0" w:line="240" w:lineRule="auto"/>
        <w:ind w:firstLine="709"/>
        <w:jc w:val="center"/>
        <w:rPr>
          <w:rFonts w:ascii="Verdana" w:hAnsi="Verdana"/>
        </w:rPr>
      </w:pPr>
      <w:r w:rsidRPr="003B56CF">
        <w:rPr>
          <w:rFonts w:ascii="Verdana" w:hAnsi="Verdana" w:cs="Calibri"/>
        </w:rPr>
        <w:t>Центр</w:t>
      </w:r>
      <w:r w:rsidRPr="003B56CF">
        <w:rPr>
          <w:rFonts w:ascii="Verdana" w:hAnsi="Verdana"/>
        </w:rPr>
        <w:t xml:space="preserve"> </w:t>
      </w:r>
      <w:r w:rsidRPr="003B56CF">
        <w:rPr>
          <w:rFonts w:ascii="Verdana" w:hAnsi="Verdana" w:cs="Calibri"/>
        </w:rPr>
        <w:t>Временного</w:t>
      </w:r>
      <w:r w:rsidRPr="003B56CF">
        <w:rPr>
          <w:rFonts w:ascii="Verdana" w:hAnsi="Verdana"/>
        </w:rPr>
        <w:t xml:space="preserve"> </w:t>
      </w:r>
      <w:r w:rsidRPr="003B56CF">
        <w:rPr>
          <w:rFonts w:ascii="Verdana" w:hAnsi="Verdana" w:cs="Calibri"/>
        </w:rPr>
        <w:t>содержания</w:t>
      </w:r>
      <w:r w:rsidRPr="003B56CF">
        <w:rPr>
          <w:rFonts w:ascii="Verdana" w:hAnsi="Verdana"/>
        </w:rPr>
        <w:t xml:space="preserve">                     </w:t>
      </w:r>
    </w:p>
    <w:p w14:paraId="477D8A42" w14:textId="77777777" w:rsidR="00127222" w:rsidRPr="003B56CF" w:rsidRDefault="00127222" w:rsidP="00CF6610">
      <w:pPr>
        <w:spacing w:after="0" w:line="240" w:lineRule="auto"/>
        <w:ind w:firstLine="709"/>
        <w:jc w:val="center"/>
        <w:rPr>
          <w:rFonts w:ascii="Verdana" w:hAnsi="Verdana"/>
        </w:rPr>
      </w:pPr>
      <w:r w:rsidRPr="003B56CF">
        <w:rPr>
          <w:rFonts w:ascii="Verdana" w:hAnsi="Verdana" w:cs="Calibri"/>
        </w:rPr>
        <w:t>для</w:t>
      </w:r>
      <w:r w:rsidRPr="003B56CF">
        <w:rPr>
          <w:rFonts w:ascii="Verdana" w:hAnsi="Verdana"/>
        </w:rPr>
        <w:t xml:space="preserve"> </w:t>
      </w:r>
      <w:r w:rsidRPr="003B56CF">
        <w:rPr>
          <w:rFonts w:ascii="Verdana" w:hAnsi="Verdana" w:cs="Calibri"/>
        </w:rPr>
        <w:t>несовершеннолетних</w:t>
      </w:r>
      <w:r w:rsidRPr="003B56CF">
        <w:rPr>
          <w:rFonts w:ascii="Verdana" w:hAnsi="Verdana"/>
        </w:rPr>
        <w:t xml:space="preserve">   </w:t>
      </w:r>
    </w:p>
    <w:p w14:paraId="477D8A43" w14:textId="77777777" w:rsidR="00127222" w:rsidRPr="003B56CF" w:rsidRDefault="00127222" w:rsidP="00CF6610">
      <w:pPr>
        <w:spacing w:after="0" w:line="240" w:lineRule="auto"/>
        <w:ind w:firstLine="709"/>
        <w:jc w:val="center"/>
        <w:rPr>
          <w:rFonts w:ascii="Verdana" w:hAnsi="Verdana"/>
        </w:rPr>
      </w:pPr>
      <w:r w:rsidRPr="003B56CF">
        <w:rPr>
          <w:rFonts w:ascii="Verdana" w:hAnsi="Verdana" w:cs="Calibri"/>
        </w:rPr>
        <w:t>правонарушителей</w:t>
      </w:r>
      <w:r w:rsidRPr="003B56CF">
        <w:rPr>
          <w:rFonts w:ascii="Verdana" w:hAnsi="Verdana"/>
        </w:rPr>
        <w:t xml:space="preserve"> </w:t>
      </w:r>
      <w:r w:rsidRPr="003B56CF">
        <w:rPr>
          <w:rFonts w:ascii="Verdana" w:hAnsi="Verdana" w:cs="Calibri"/>
        </w:rPr>
        <w:t>ГУ</w:t>
      </w:r>
      <w:r w:rsidRPr="003B56CF">
        <w:rPr>
          <w:rFonts w:ascii="Verdana" w:hAnsi="Verdana"/>
        </w:rPr>
        <w:t xml:space="preserve"> </w:t>
      </w:r>
      <w:r w:rsidRPr="003B56CF">
        <w:rPr>
          <w:rFonts w:ascii="Verdana" w:hAnsi="Verdana" w:cs="Calibri"/>
        </w:rPr>
        <w:t>МВД</w:t>
      </w:r>
      <w:r w:rsidRPr="003B56CF">
        <w:rPr>
          <w:rFonts w:ascii="Verdana" w:hAnsi="Verdana"/>
        </w:rPr>
        <w:t xml:space="preserve"> </w:t>
      </w:r>
    </w:p>
    <w:p w14:paraId="477D8A44" w14:textId="77777777" w:rsidR="00127222" w:rsidRPr="003B56CF" w:rsidRDefault="00127222" w:rsidP="00CF6610">
      <w:pPr>
        <w:spacing w:after="0" w:line="240" w:lineRule="auto"/>
        <w:ind w:firstLine="709"/>
        <w:jc w:val="center"/>
        <w:rPr>
          <w:rFonts w:ascii="Verdana" w:hAnsi="Verdana"/>
        </w:rPr>
      </w:pPr>
      <w:r w:rsidRPr="003B56CF">
        <w:rPr>
          <w:rFonts w:ascii="Verdana" w:hAnsi="Verdana" w:cs="Calibri"/>
        </w:rPr>
        <w:t>России по</w:t>
      </w:r>
      <w:r w:rsidRPr="003B56CF">
        <w:rPr>
          <w:rFonts w:ascii="Verdana" w:hAnsi="Verdana"/>
        </w:rPr>
        <w:t xml:space="preserve"> </w:t>
      </w:r>
      <w:r w:rsidRPr="003B56CF">
        <w:rPr>
          <w:rFonts w:ascii="Verdana" w:hAnsi="Verdana" w:cs="Calibri"/>
        </w:rPr>
        <w:t>Самарской</w:t>
      </w:r>
      <w:r w:rsidRPr="003B56CF">
        <w:rPr>
          <w:rFonts w:ascii="Verdana" w:hAnsi="Verdana"/>
        </w:rPr>
        <w:t xml:space="preserve"> </w:t>
      </w:r>
      <w:r w:rsidRPr="003B56CF">
        <w:rPr>
          <w:rFonts w:ascii="Verdana" w:hAnsi="Verdana" w:cs="Calibri"/>
        </w:rPr>
        <w:t>области</w:t>
      </w:r>
    </w:p>
    <w:p w14:paraId="477D8A45" w14:textId="77777777" w:rsidR="00127222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477D8A46" w14:textId="77777777" w:rsidR="00127222" w:rsidRPr="003837FA" w:rsidRDefault="00127222" w:rsidP="00CF6610">
      <w:pPr>
        <w:spacing w:after="0" w:line="240" w:lineRule="auto"/>
        <w:ind w:firstLine="709"/>
        <w:jc w:val="center"/>
        <w:rPr>
          <w:rFonts w:ascii="Times New Roman" w:hAnsi="Times New Roman"/>
          <w:sz w:val="18"/>
          <w:szCs w:val="18"/>
        </w:rPr>
      </w:pPr>
      <w:r w:rsidRPr="003837FA">
        <w:rPr>
          <w:rFonts w:ascii="Times New Roman" w:hAnsi="Times New Roman"/>
          <w:sz w:val="18"/>
          <w:szCs w:val="18"/>
        </w:rPr>
        <w:t>(ЦВСНП ГУ МВД России по Самарской области)</w:t>
      </w:r>
    </w:p>
    <w:p w14:paraId="477D8A47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48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49" w14:textId="308C87D7" w:rsidR="00127222" w:rsidRDefault="001D6A68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7D8A62" wp14:editId="53E5C392">
            <wp:extent cx="2266950" cy="1600200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A4A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4B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4C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4D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4E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4F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50" w14:textId="77777777" w:rsidR="00127222" w:rsidRDefault="00127222" w:rsidP="00CF6610">
      <w:pPr>
        <w:spacing w:after="0" w:line="240" w:lineRule="auto"/>
        <w:ind w:firstLine="709"/>
        <w:rPr>
          <w:rFonts w:ascii="Times New Roman" w:hAnsi="Times New Roman"/>
          <w:sz w:val="20"/>
          <w:szCs w:val="20"/>
        </w:rPr>
      </w:pPr>
    </w:p>
    <w:p w14:paraId="477D8A51" w14:textId="77777777" w:rsidR="00127222" w:rsidRPr="003837FA" w:rsidRDefault="00127222" w:rsidP="00CF6610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3837FA">
        <w:rPr>
          <w:rFonts w:ascii="Times New Roman" w:hAnsi="Times New Roman"/>
          <w:sz w:val="16"/>
          <w:szCs w:val="16"/>
        </w:rPr>
        <w:t>Адрес: г. Самара, ул. З-й Год Пятилетки, дом. 2.</w:t>
      </w:r>
    </w:p>
    <w:p w14:paraId="477D8A52" w14:textId="77777777" w:rsidR="00127222" w:rsidRPr="003837FA" w:rsidRDefault="00127222" w:rsidP="00CF6610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3837FA">
        <w:rPr>
          <w:rFonts w:ascii="Times New Roman" w:hAnsi="Times New Roman"/>
          <w:sz w:val="16"/>
          <w:szCs w:val="16"/>
        </w:rPr>
        <w:t>Контактный телефон: 8(846)278-23-98</w:t>
      </w:r>
    </w:p>
    <w:p w14:paraId="477D8A53" w14:textId="77777777" w:rsidR="00127222" w:rsidRPr="003837FA" w:rsidRDefault="00127222" w:rsidP="008F46D9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  <w:r w:rsidRPr="003837FA">
        <w:rPr>
          <w:rFonts w:ascii="Times New Roman" w:hAnsi="Times New Roman"/>
          <w:sz w:val="16"/>
          <w:szCs w:val="16"/>
        </w:rPr>
        <w:t xml:space="preserve">          факс: 8(846)278-23-99</w:t>
      </w:r>
    </w:p>
    <w:p w14:paraId="477D8A54" w14:textId="77777777" w:rsidR="00127222" w:rsidRDefault="00127222" w:rsidP="00E57749">
      <w:pPr>
        <w:spacing w:after="0" w:line="240" w:lineRule="auto"/>
        <w:jc w:val="both"/>
        <w:rPr>
          <w:sz w:val="28"/>
          <w:szCs w:val="28"/>
        </w:rPr>
      </w:pPr>
      <w:r w:rsidRPr="003837FA">
        <w:rPr>
          <w:rFonts w:ascii="Times New Roman" w:hAnsi="Times New Roman"/>
          <w:sz w:val="16"/>
          <w:szCs w:val="16"/>
        </w:rPr>
        <w:t xml:space="preserve">Электронная    почта: </w:t>
      </w:r>
      <w:r>
        <w:rPr>
          <w:rFonts w:ascii="Times New Roman" w:hAnsi="Times New Roman"/>
          <w:sz w:val="16"/>
          <w:szCs w:val="16"/>
          <w:lang w:val="en-US"/>
        </w:rPr>
        <w:t>evasileva</w:t>
      </w:r>
      <w:r w:rsidRPr="004968A3">
        <w:rPr>
          <w:rFonts w:ascii="Times New Roman" w:hAnsi="Times New Roman"/>
          <w:sz w:val="16"/>
          <w:szCs w:val="16"/>
        </w:rPr>
        <w:t>136@</w:t>
      </w:r>
      <w:r>
        <w:rPr>
          <w:rFonts w:ascii="Times New Roman" w:hAnsi="Times New Roman"/>
          <w:sz w:val="16"/>
          <w:szCs w:val="16"/>
          <w:lang w:val="en-US"/>
        </w:rPr>
        <w:t>mvd</w:t>
      </w:r>
      <w:r w:rsidRPr="004968A3">
        <w:rPr>
          <w:rFonts w:ascii="Times New Roman" w:hAnsi="Times New Roman"/>
          <w:sz w:val="16"/>
          <w:szCs w:val="16"/>
        </w:rPr>
        <w:t>.</w:t>
      </w:r>
      <w:r>
        <w:rPr>
          <w:rFonts w:ascii="Times New Roman" w:hAnsi="Times New Roman"/>
          <w:sz w:val="16"/>
          <w:szCs w:val="16"/>
          <w:lang w:val="en-US"/>
        </w:rPr>
        <w:t>ru</w:t>
      </w:r>
    </w:p>
    <w:sectPr w:rsidR="00127222" w:rsidSect="00D21249">
      <w:pgSz w:w="16838" w:h="11906" w:orient="landscape"/>
      <w:pgMar w:top="180" w:right="678" w:bottom="284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001B"/>
    <w:multiLevelType w:val="hybridMultilevel"/>
    <w:tmpl w:val="A13E6668"/>
    <w:lvl w:ilvl="0" w:tplc="3CCCC15A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">
    <w:nsid w:val="7B012419"/>
    <w:multiLevelType w:val="hybridMultilevel"/>
    <w:tmpl w:val="4E020760"/>
    <w:lvl w:ilvl="0" w:tplc="22D6BDF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60"/>
    <w:rsid w:val="00030D71"/>
    <w:rsid w:val="00082CF8"/>
    <w:rsid w:val="000D22C3"/>
    <w:rsid w:val="001049D0"/>
    <w:rsid w:val="00127222"/>
    <w:rsid w:val="001D6A68"/>
    <w:rsid w:val="00206437"/>
    <w:rsid w:val="00207CC6"/>
    <w:rsid w:val="00273027"/>
    <w:rsid w:val="002A1212"/>
    <w:rsid w:val="002C443B"/>
    <w:rsid w:val="002D0ED8"/>
    <w:rsid w:val="0031380C"/>
    <w:rsid w:val="0034479B"/>
    <w:rsid w:val="003837FA"/>
    <w:rsid w:val="003B56CF"/>
    <w:rsid w:val="003B7816"/>
    <w:rsid w:val="004968A3"/>
    <w:rsid w:val="005266CF"/>
    <w:rsid w:val="00531FFD"/>
    <w:rsid w:val="005535DE"/>
    <w:rsid w:val="005826AA"/>
    <w:rsid w:val="00601584"/>
    <w:rsid w:val="00692D8E"/>
    <w:rsid w:val="006C5F8A"/>
    <w:rsid w:val="007373EF"/>
    <w:rsid w:val="00747D2A"/>
    <w:rsid w:val="0076206B"/>
    <w:rsid w:val="0078795B"/>
    <w:rsid w:val="007E07D6"/>
    <w:rsid w:val="00843357"/>
    <w:rsid w:val="00875ED5"/>
    <w:rsid w:val="008B7A6F"/>
    <w:rsid w:val="008D0C6F"/>
    <w:rsid w:val="008D2E22"/>
    <w:rsid w:val="008F46D9"/>
    <w:rsid w:val="00907C68"/>
    <w:rsid w:val="009839D0"/>
    <w:rsid w:val="00A03860"/>
    <w:rsid w:val="00A16086"/>
    <w:rsid w:val="00A24CF5"/>
    <w:rsid w:val="00A510C6"/>
    <w:rsid w:val="00A54F3E"/>
    <w:rsid w:val="00AB591A"/>
    <w:rsid w:val="00B22D60"/>
    <w:rsid w:val="00BC51A8"/>
    <w:rsid w:val="00C56DA5"/>
    <w:rsid w:val="00CB44E5"/>
    <w:rsid w:val="00CF6610"/>
    <w:rsid w:val="00D21249"/>
    <w:rsid w:val="00DA1066"/>
    <w:rsid w:val="00DE5992"/>
    <w:rsid w:val="00E04517"/>
    <w:rsid w:val="00E22BE9"/>
    <w:rsid w:val="00E34AD1"/>
    <w:rsid w:val="00E56A35"/>
    <w:rsid w:val="00E57749"/>
    <w:rsid w:val="00ED1FB2"/>
    <w:rsid w:val="00EE4DAB"/>
    <w:rsid w:val="00F1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477D89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6A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6DA5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206437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link w:val="3"/>
    <w:uiPriority w:val="99"/>
    <w:locked/>
    <w:rsid w:val="00206437"/>
    <w:rPr>
      <w:rFonts w:ascii="Times New Roman" w:hAnsi="Times New Roman" w:cs="Times New Roman"/>
      <w:sz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6A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6DA5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206437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link w:val="3"/>
    <w:uiPriority w:val="99"/>
    <w:locked/>
    <w:rsid w:val="00206437"/>
    <w:rPr>
      <w:rFonts w:ascii="Times New Roman" w:hAnsi="Times New Roman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РЫЖАНКОВА</dc:creator>
  <cp:lastModifiedBy>Селезнев Алексей Владимирович</cp:lastModifiedBy>
  <cp:revision>2</cp:revision>
  <cp:lastPrinted>2019-11-08T11:04:00Z</cp:lastPrinted>
  <dcterms:created xsi:type="dcterms:W3CDTF">2021-04-02T11:52:00Z</dcterms:created>
  <dcterms:modified xsi:type="dcterms:W3CDTF">2021-04-02T11:52:00Z</dcterms:modified>
</cp:coreProperties>
</file>